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E4C58" w14:textId="77777777" w:rsidR="00BB340E" w:rsidRDefault="00000000">
      <w:pPr>
        <w:spacing w:after="80"/>
      </w:pPr>
      <w:r>
        <w:rPr>
          <w:b/>
          <w:bCs/>
          <w:caps/>
          <w:color w:val="7209B7"/>
          <w:spacing w:val="120"/>
          <w:sz w:val="16"/>
          <w:szCs w:val="16"/>
        </w:rPr>
        <w:t>PRESS RELEASE</w:t>
      </w:r>
    </w:p>
    <w:p w14:paraId="684E4C59" w14:textId="77777777" w:rsidR="00BB340E" w:rsidRDefault="00000000">
      <w:pPr>
        <w:spacing w:after="60"/>
      </w:pPr>
      <w:r>
        <w:rPr>
          <w:color w:val="555555"/>
          <w:sz w:val="18"/>
          <w:szCs w:val="18"/>
        </w:rPr>
        <w:t>Utrecht, the Netherlands  ·  1 July 2026  ·  Embargo: none</w:t>
      </w:r>
    </w:p>
    <w:p w14:paraId="684E4C5A" w14:textId="77777777" w:rsidR="00BB340E" w:rsidRDefault="00BB340E">
      <w:pPr>
        <w:pBdr>
          <w:bottom w:val="single" w:sz="4" w:space="1" w:color="CCCCCC"/>
        </w:pBdr>
      </w:pPr>
    </w:p>
    <w:p w14:paraId="684E4C5B" w14:textId="77777777" w:rsidR="00BB340E" w:rsidRDefault="00BB340E">
      <w:pPr>
        <w:spacing w:after="220"/>
      </w:pPr>
    </w:p>
    <w:p w14:paraId="684E4C5C" w14:textId="77777777" w:rsidR="00BB340E" w:rsidRDefault="00000000">
      <w:pPr>
        <w:pStyle w:val="Heading1"/>
      </w:pPr>
      <w:r>
        <w:t>RELAY launches the identity layer for digital communication</w:t>
      </w:r>
    </w:p>
    <w:p w14:paraId="684E4C5D" w14:textId="77777777" w:rsidR="00BB340E" w:rsidRDefault="00000000">
      <w:pPr>
        <w:spacing w:after="80"/>
      </w:pPr>
      <w:r>
        <w:rPr>
          <w:i/>
          <w:iCs/>
          <w:color w:val="555555"/>
          <w:sz w:val="24"/>
          <w:szCs w:val="24"/>
        </w:rPr>
        <w:t>Six months after the EU forced WhatsApp to open its infrastructure to competing platforms, a Dutch startup is building the identity layer that makes open communication permanent. Every person, organisation, and AI agent on the planet gets one address. Theirs. Forever.</w:t>
      </w:r>
    </w:p>
    <w:p w14:paraId="684E4C5E" w14:textId="77777777" w:rsidR="00BB340E" w:rsidRDefault="00BB340E">
      <w:pPr>
        <w:pBdr>
          <w:bottom w:val="single" w:sz="4" w:space="1" w:color="CCCCCC"/>
        </w:pBdr>
      </w:pPr>
    </w:p>
    <w:p w14:paraId="684E4C5F" w14:textId="77777777" w:rsidR="00BB340E" w:rsidRDefault="00BB340E">
      <w:pPr>
        <w:spacing w:after="240"/>
      </w:pPr>
    </w:p>
    <w:p w14:paraId="684E4C60" w14:textId="77777777" w:rsidR="00BB340E" w:rsidRDefault="00000000">
      <w:pPr>
        <w:pBdr>
          <w:left w:val="single" w:sz="18" w:space="14" w:color="7209B7"/>
        </w:pBdr>
        <w:spacing w:before="80" w:after="80"/>
        <w:ind w:left="560"/>
      </w:pPr>
      <w:r>
        <w:rPr>
          <w:i/>
          <w:iCs/>
          <w:sz w:val="24"/>
          <w:szCs w:val="24"/>
        </w:rPr>
        <w:t>“In ten years, sending a message to a phone number will feel as outdated as sending a fax. Every person, every company, every AI agent will have a relay address. That is not a prediction. That is what infrastructure does.”</w:t>
      </w:r>
    </w:p>
    <w:p w14:paraId="684E4C61" w14:textId="77777777" w:rsidR="00BB340E" w:rsidRDefault="00000000">
      <w:pPr>
        <w:spacing w:before="60" w:after="280"/>
        <w:ind w:left="560"/>
      </w:pPr>
      <w:r>
        <w:rPr>
          <w:color w:val="555555"/>
          <w:sz w:val="19"/>
          <w:szCs w:val="19"/>
        </w:rPr>
        <w:t>Jasper van Berkel, Founder and CEO, RELAY</w:t>
      </w:r>
    </w:p>
    <w:p w14:paraId="684E4C62" w14:textId="77777777" w:rsidR="00BB340E" w:rsidRDefault="00000000">
      <w:pPr>
        <w:spacing w:after="200"/>
      </w:pPr>
      <w:r>
        <w:t>On 1 November 2025, the European Union’s Digital Markets Act came into force for messaging platforms. WhatsApp — with over two billion users — was required to open its infrastructure to interoperability with other messaging services. It was the most significant regulatory intervention in communication infrastructure in a generation. And it left an obvious question unanswered: if the channels are now open, what is the permanent identity that connects them?</w:t>
      </w:r>
    </w:p>
    <w:p w14:paraId="684E4C63" w14:textId="77777777" w:rsidR="00BB340E" w:rsidRDefault="00000000">
      <w:pPr>
        <w:spacing w:after="200"/>
      </w:pPr>
      <w:r>
        <w:t>RELAY is the answer to that question. Built in Utrecht, the Netherlands, RELAY assigns a persistent relay address (name.relay) to every person, organisation, and AI agent. The sender knows only the identity of the recipient. The recipient controls how, where, and by whom messages are delivered — across any channel, in any country, regardless of what technology exists underneath. The relay address is permanent. It belongs to the person, not to a provider, a platform, or a contract.</w:t>
      </w:r>
    </w:p>
    <w:p w14:paraId="684E4C64" w14:textId="77777777" w:rsidR="00BB340E" w:rsidRDefault="00000000">
      <w:pPr>
        <w:pBdr>
          <w:left w:val="single" w:sz="18" w:space="14" w:color="7209B7"/>
        </w:pBdr>
        <w:spacing w:before="80" w:after="80"/>
        <w:ind w:left="560"/>
      </w:pPr>
      <w:r>
        <w:rPr>
          <w:i/>
          <w:iCs/>
          <w:sz w:val="24"/>
          <w:szCs w:val="24"/>
        </w:rPr>
        <w:t>“We have built the most connected world in history — and we still cannot reliably reach each other. That is not a technology failure. That is a missing layer of infrastructure. RELAY builds it.”</w:t>
      </w:r>
    </w:p>
    <w:p w14:paraId="684E4C65" w14:textId="77777777" w:rsidR="00BB340E" w:rsidRDefault="00000000">
      <w:pPr>
        <w:spacing w:before="60" w:after="280"/>
        <w:ind w:left="560"/>
      </w:pPr>
      <w:r>
        <w:rPr>
          <w:color w:val="555555"/>
          <w:sz w:val="19"/>
          <w:szCs w:val="19"/>
        </w:rPr>
        <w:t>Jasper van Berkel, Founder and CEO, RELAY</w:t>
      </w:r>
    </w:p>
    <w:p w14:paraId="684E4C66" w14:textId="77777777" w:rsidR="00BB340E" w:rsidRDefault="00000000">
      <w:pPr>
        <w:pStyle w:val="Heading2"/>
      </w:pPr>
      <w:r>
        <w:t>A structural problem, not a tooling problem</w:t>
      </w:r>
    </w:p>
    <w:p w14:paraId="684E4C67" w14:textId="77777777" w:rsidR="00BB340E" w:rsidRDefault="00000000">
      <w:pPr>
        <w:spacing w:after="200"/>
      </w:pPr>
      <w:r>
        <w:t>Contact data decays at two to five percent per year. Organisations spend billions maintaining CRM systems that are, by design, always slightly out of date. When a customer changes their phone number, switches email provider, or moves to a different messaging platform, they do not disappear — they simply become unreachable. The organisation absorbs the cost: in failed deliveries, missed payments, duplicate records, and compliance exposure.</w:t>
      </w:r>
    </w:p>
    <w:p w14:paraId="684E4C68" w14:textId="77777777" w:rsidR="00BB340E" w:rsidRDefault="00000000">
      <w:pPr>
        <w:spacing w:after="200"/>
      </w:pPr>
      <w:r>
        <w:t xml:space="preserve">CRM systems, data-quality tools, and multichannel campaign engines have not solved this. They cannot, because they are all built on the wrong foundation: they store copies of contact </w:t>
      </w:r>
      <w:r>
        <w:lastRenderedPageBreak/>
        <w:t>details that belong to someone else. RELAY removes the dependency entirely. A relay address never changes, because it belongs to the person — not to a provider.</w:t>
      </w:r>
    </w:p>
    <w:p w14:paraId="684E4C69" w14:textId="77777777" w:rsidR="00BB340E" w:rsidRDefault="00000000">
      <w:pPr>
        <w:pBdr>
          <w:left w:val="single" w:sz="18" w:space="14" w:color="7209B7"/>
        </w:pBdr>
        <w:spacing w:before="80" w:after="80"/>
        <w:ind w:left="560"/>
      </w:pPr>
      <w:r>
        <w:rPr>
          <w:i/>
          <w:iCs/>
          <w:sz w:val="24"/>
          <w:szCs w:val="24"/>
        </w:rPr>
        <w:t>“The EU did not just regulate WhatsApp — it cracked open the entire channel infrastructure. Few anticipated it. We built for it. RELAY was designed for exactly this moment: open channels, persistent identity, user control.”</w:t>
      </w:r>
    </w:p>
    <w:p w14:paraId="684E4C6A" w14:textId="77777777" w:rsidR="00BB340E" w:rsidRDefault="00000000">
      <w:pPr>
        <w:spacing w:before="60" w:after="280"/>
        <w:ind w:left="560"/>
      </w:pPr>
      <w:r>
        <w:rPr>
          <w:color w:val="555555"/>
          <w:sz w:val="19"/>
          <w:szCs w:val="19"/>
        </w:rPr>
        <w:t>Jasper van Berkel, Founder and CEO, RELAY</w:t>
      </w:r>
    </w:p>
    <w:p w14:paraId="684E4C6B" w14:textId="77777777" w:rsidR="00BB340E" w:rsidRDefault="00000000">
      <w:pPr>
        <w:pStyle w:val="Heading2"/>
      </w:pPr>
      <w:r>
        <w:t>Beyond people: AI agents and the economics of data theft</w:t>
      </w:r>
    </w:p>
    <w:p w14:paraId="684E4C6C" w14:textId="77777777" w:rsidR="00BB340E" w:rsidRDefault="00000000">
      <w:pPr>
        <w:spacing w:after="200"/>
      </w:pPr>
      <w:r>
        <w:t>The relay address is not only for people. Every AI agent — autonomous systems that schedule, communicate, transact, and negotiate on behalf of individuals and organisations — needs a persistent, verifiable communication identity. That infrastructure does not yet exist. RELAY builds it for machines as it does for people.</w:t>
      </w:r>
    </w:p>
    <w:p w14:paraId="684E4C6D" w14:textId="2CE707C4" w:rsidR="00BB340E" w:rsidRDefault="00000000">
      <w:pPr>
        <w:spacing w:after="200"/>
      </w:pPr>
      <w:r>
        <w:t xml:space="preserve">There is a second consequence that has received less attention. Organisations that communicate through relay addresses do not need to store the phone numbers, email addresses, and handles </w:t>
      </w:r>
      <w:r w:rsidR="00D831F4">
        <w:t>—</w:t>
      </w:r>
      <w:r w:rsidR="00D831F4">
        <w:rPr>
          <w:lang w:val="en-GB"/>
        </w:rPr>
        <w:t xml:space="preserve"> if they don’t want to </w:t>
      </w:r>
      <w:r w:rsidR="00D831F4">
        <w:t>—</w:t>
      </w:r>
      <w:r w:rsidR="00D831F4">
        <w:rPr>
          <w:lang w:val="en-GB"/>
        </w:rPr>
        <w:t xml:space="preserve"> </w:t>
      </w:r>
      <w:r>
        <w:t>that are the primary target of data breaches. A relay address alone is worthless to a criminal — it cannot be used for phishing or fraud in the conventional sense. There is nothing to steal.</w:t>
      </w:r>
    </w:p>
    <w:p w14:paraId="684E4C6E" w14:textId="77777777" w:rsidR="00BB340E" w:rsidRDefault="00000000">
      <w:pPr>
        <w:pBdr>
          <w:left w:val="single" w:sz="18" w:space="14" w:color="7209B7"/>
        </w:pBdr>
        <w:spacing w:before="80" w:after="80"/>
        <w:ind w:left="560"/>
      </w:pPr>
      <w:r>
        <w:rPr>
          <w:i/>
          <w:iCs/>
          <w:sz w:val="24"/>
          <w:szCs w:val="24"/>
        </w:rPr>
        <w:t>“Every individual, every company, in every sector, will eventually communicate through identity rather than through phone numbers, email addresses and handles. When that happens, the economics of data theft change completely — a relay address alone is worthless to a criminal. And the tens of millions that utility companies and banks spend every year just to keep contact data current simply disappear. That is not a product improvement. That is a structural shift.”</w:t>
      </w:r>
    </w:p>
    <w:p w14:paraId="684E4C6F" w14:textId="77777777" w:rsidR="00BB340E" w:rsidRDefault="00000000">
      <w:pPr>
        <w:spacing w:before="60" w:after="280"/>
        <w:ind w:left="560"/>
      </w:pPr>
      <w:r>
        <w:rPr>
          <w:color w:val="555555"/>
          <w:sz w:val="19"/>
          <w:szCs w:val="19"/>
        </w:rPr>
        <w:t>Jasper van Berkel, Founder and CEO, RELAY</w:t>
      </w:r>
    </w:p>
    <w:p w14:paraId="684E4C70" w14:textId="77777777" w:rsidR="00BB340E" w:rsidRDefault="00000000">
      <w:pPr>
        <w:pStyle w:val="Heading2"/>
      </w:pPr>
      <w:r>
        <w:t>The Netherlands has done this before</w:t>
      </w:r>
    </w:p>
    <w:p w14:paraId="684E4C71" w14:textId="77777777" w:rsidR="00BB340E" w:rsidRDefault="00000000">
      <w:pPr>
        <w:spacing w:after="200"/>
      </w:pPr>
      <w:r>
        <w:t>In 1983, the Netherlands co-invented the Domain Name System — the addressing layer that gave stable names to changing IP addresses, and without which the modern internet does not function. In 1994, it built the Amsterdam Internet Exchange, which grew to become the largest internet exchange in the world, routing the majority of European internet traffic through a single point in Amsterdam.</w:t>
      </w:r>
    </w:p>
    <w:p w14:paraId="684E4C72" w14:textId="77777777" w:rsidR="00BB340E" w:rsidRDefault="00000000">
      <w:pPr>
        <w:spacing w:after="200"/>
      </w:pPr>
      <w:r>
        <w:t>RELAY is the third layer in that lineage. DNS resolved names to machines. AMS-IX connected networks to each other. RELAY gives every person, organisation, and AI agent a permanent communication identity — independent of device, provider, or platform — at global scale.</w:t>
      </w:r>
    </w:p>
    <w:p w14:paraId="684E4C73" w14:textId="77777777" w:rsidR="00BB340E" w:rsidRDefault="00BB340E">
      <w:pPr>
        <w:spacing w:after="80"/>
        <w:rPr>
          <w:lang w:val="en-GB"/>
        </w:rPr>
      </w:pPr>
    </w:p>
    <w:p w14:paraId="32AEACB3" w14:textId="77777777" w:rsidR="007A5016" w:rsidRDefault="007A5016">
      <w:pPr>
        <w:spacing w:after="80"/>
        <w:rPr>
          <w:lang w:val="en-GB"/>
        </w:rPr>
      </w:pPr>
    </w:p>
    <w:p w14:paraId="6CDF653F" w14:textId="77777777" w:rsidR="007A5016" w:rsidRDefault="007A5016">
      <w:pPr>
        <w:spacing w:after="80"/>
        <w:rPr>
          <w:lang w:val="en-GB"/>
        </w:rPr>
      </w:pPr>
    </w:p>
    <w:p w14:paraId="07120ADA" w14:textId="77777777" w:rsidR="007A5016" w:rsidRDefault="007A5016">
      <w:pPr>
        <w:spacing w:after="80"/>
        <w:rPr>
          <w:lang w:val="en-GB"/>
        </w:rPr>
      </w:pPr>
    </w:p>
    <w:p w14:paraId="0D12E1C9" w14:textId="77777777" w:rsidR="007A5016" w:rsidRDefault="007A5016">
      <w:pPr>
        <w:spacing w:after="80"/>
        <w:rPr>
          <w:lang w:val="en-GB"/>
        </w:rPr>
      </w:pPr>
    </w:p>
    <w:p w14:paraId="6A1CD209" w14:textId="77777777" w:rsidR="007A5016" w:rsidRDefault="007A5016">
      <w:pPr>
        <w:spacing w:after="80"/>
        <w:rPr>
          <w:lang w:val="en-GB"/>
        </w:rPr>
      </w:pPr>
    </w:p>
    <w:p w14:paraId="54C91B0D" w14:textId="77777777" w:rsidR="007A5016" w:rsidRPr="007A5016" w:rsidRDefault="007A5016">
      <w:pPr>
        <w:spacing w:after="80"/>
        <w:rPr>
          <w:lang w:val="en-GB"/>
        </w:rPr>
      </w:pPr>
    </w:p>
    <w:p w14:paraId="684E4C74" w14:textId="77777777" w:rsidR="00BB340E" w:rsidRDefault="00BB340E">
      <w:pPr>
        <w:pBdr>
          <w:bottom w:val="single" w:sz="4" w:space="1" w:color="CCCCCC"/>
        </w:pBdr>
      </w:pPr>
    </w:p>
    <w:p w14:paraId="684E4C75" w14:textId="77777777" w:rsidR="00BB340E" w:rsidRDefault="00BB340E">
      <w:pPr>
        <w:spacing w:after="120"/>
      </w:pPr>
    </w:p>
    <w:p w14:paraId="684E4C76" w14:textId="77777777" w:rsidR="00BB340E" w:rsidRDefault="00000000">
      <w:pPr>
        <w:spacing w:after="100"/>
      </w:pPr>
      <w:r>
        <w:rPr>
          <w:b/>
          <w:bCs/>
        </w:rPr>
        <w:lastRenderedPageBreak/>
        <w:t>Key facts</w:t>
      </w:r>
    </w:p>
    <w:p w14:paraId="684E4C77" w14:textId="77777777" w:rsidR="00BB340E" w:rsidRDefault="00000000">
      <w:pPr>
        <w:spacing w:before="50" w:after="50"/>
      </w:pPr>
      <w:r>
        <w:rPr>
          <w:b/>
          <w:bCs/>
          <w:sz w:val="21"/>
          <w:szCs w:val="21"/>
        </w:rPr>
        <w:t xml:space="preserve">Founded:  </w:t>
      </w:r>
      <w:r>
        <w:rPr>
          <w:color w:val="555555"/>
          <w:sz w:val="21"/>
          <w:szCs w:val="21"/>
        </w:rPr>
        <w:t>2026, Utrecht, the Netherlands</w:t>
      </w:r>
    </w:p>
    <w:p w14:paraId="684E4C78" w14:textId="77777777" w:rsidR="00BB340E" w:rsidRDefault="00000000">
      <w:pPr>
        <w:spacing w:before="50" w:after="50"/>
      </w:pPr>
      <w:r>
        <w:rPr>
          <w:b/>
          <w:bCs/>
          <w:sz w:val="21"/>
          <w:szCs w:val="21"/>
        </w:rPr>
        <w:t xml:space="preserve">Founder and CEO:  </w:t>
      </w:r>
      <w:r>
        <w:rPr>
          <w:color w:val="555555"/>
          <w:sz w:val="21"/>
          <w:szCs w:val="21"/>
        </w:rPr>
        <w:t>Jasper van Berkel</w:t>
      </w:r>
    </w:p>
    <w:p w14:paraId="684E4C79" w14:textId="77777777" w:rsidR="00BB340E" w:rsidRDefault="00000000">
      <w:pPr>
        <w:spacing w:before="50" w:after="50"/>
      </w:pPr>
      <w:r>
        <w:rPr>
          <w:b/>
          <w:bCs/>
          <w:sz w:val="21"/>
          <w:szCs w:val="21"/>
        </w:rPr>
        <w:t xml:space="preserve">Address format:  </w:t>
      </w:r>
      <w:r>
        <w:rPr>
          <w:color w:val="555555"/>
          <w:sz w:val="21"/>
          <w:szCs w:val="21"/>
        </w:rPr>
        <w:t>name.relay</w:t>
      </w:r>
    </w:p>
    <w:p w14:paraId="684E4C7A" w14:textId="77777777" w:rsidR="00BB340E" w:rsidRDefault="00000000">
      <w:pPr>
        <w:spacing w:before="50" w:after="50"/>
      </w:pPr>
      <w:r>
        <w:rPr>
          <w:b/>
          <w:bCs/>
          <w:sz w:val="21"/>
          <w:szCs w:val="21"/>
        </w:rPr>
        <w:t xml:space="preserve">Stage:  </w:t>
      </w:r>
      <w:r>
        <w:rPr>
          <w:color w:val="555555"/>
          <w:sz w:val="21"/>
          <w:szCs w:val="21"/>
        </w:rPr>
        <w:t>Early access — building the global standard for communication identity</w:t>
      </w:r>
    </w:p>
    <w:p w14:paraId="684E4C7B" w14:textId="77777777" w:rsidR="00BB340E" w:rsidRDefault="00000000">
      <w:pPr>
        <w:spacing w:before="50" w:after="50"/>
      </w:pPr>
      <w:r>
        <w:rPr>
          <w:b/>
          <w:bCs/>
          <w:sz w:val="21"/>
          <w:szCs w:val="21"/>
        </w:rPr>
        <w:t xml:space="preserve">Website:  </w:t>
      </w:r>
      <w:r>
        <w:rPr>
          <w:color w:val="555555"/>
          <w:sz w:val="21"/>
          <w:szCs w:val="21"/>
        </w:rPr>
        <w:t>useyourrelay.com</w:t>
      </w:r>
    </w:p>
    <w:p w14:paraId="684E4C7C" w14:textId="77777777" w:rsidR="00BB340E" w:rsidRDefault="00000000">
      <w:pPr>
        <w:spacing w:before="50" w:after="50"/>
      </w:pPr>
      <w:r>
        <w:rPr>
          <w:b/>
          <w:bCs/>
          <w:sz w:val="21"/>
          <w:szCs w:val="21"/>
        </w:rPr>
        <w:t xml:space="preserve">Press contact:  </w:t>
      </w:r>
      <w:r>
        <w:rPr>
          <w:color w:val="555555"/>
          <w:sz w:val="21"/>
          <w:szCs w:val="21"/>
        </w:rPr>
        <w:t>press@useyourrelay.com</w:t>
      </w:r>
    </w:p>
    <w:p w14:paraId="684E4C7D" w14:textId="77777777" w:rsidR="00BB340E" w:rsidRDefault="00BB340E">
      <w:pPr>
        <w:spacing w:after="120"/>
      </w:pPr>
    </w:p>
    <w:p w14:paraId="684E4C7E" w14:textId="77777777" w:rsidR="00BB340E" w:rsidRDefault="00BB340E">
      <w:pPr>
        <w:pBdr>
          <w:bottom w:val="single" w:sz="4" w:space="1" w:color="CCCCCC"/>
        </w:pBdr>
      </w:pPr>
    </w:p>
    <w:p w14:paraId="684E4C7F" w14:textId="77777777" w:rsidR="00BB340E" w:rsidRDefault="00BB340E">
      <w:pPr>
        <w:spacing w:after="100"/>
      </w:pPr>
    </w:p>
    <w:p w14:paraId="684E4C80" w14:textId="77777777" w:rsidR="00BB340E" w:rsidRDefault="00000000">
      <w:pPr>
        <w:spacing w:after="80"/>
      </w:pPr>
      <w:r>
        <w:rPr>
          <w:b/>
          <w:bCs/>
          <w:sz w:val="20"/>
          <w:szCs w:val="20"/>
        </w:rPr>
        <w:t>About RELAY</w:t>
      </w:r>
    </w:p>
    <w:p w14:paraId="684E4C81" w14:textId="77777777" w:rsidR="00BB340E" w:rsidRDefault="00000000">
      <w:pPr>
        <w:spacing w:after="200"/>
      </w:pPr>
      <w:r>
        <w:rPr>
          <w:color w:val="555555"/>
          <w:sz w:val="20"/>
          <w:szCs w:val="20"/>
        </w:rPr>
        <w:t>RELAY is a communication infrastructure layer that gives every person, organisation, and AI agent on the planet a persistent relay address (name.relay) as a universal communication endpoint. The sender knows only the identity; the recipient controls routing across channels — regardless of channel, language, or geography. RELAY is identity-driven, user-controlled, and channel-agnostic. Incorporated under SynergyPeak and Company (KvK 92665241), based in Utrecht, the Netherlands. Early access at useyourrelay.com.</w:t>
      </w:r>
    </w:p>
    <w:p w14:paraId="684E4C82" w14:textId="77777777" w:rsidR="00BB340E" w:rsidRDefault="00000000">
      <w:pPr>
        <w:spacing w:after="80"/>
      </w:pPr>
      <w:r>
        <w:rPr>
          <w:b/>
          <w:bCs/>
          <w:caps/>
          <w:color w:val="999999"/>
          <w:sz w:val="18"/>
          <w:szCs w:val="18"/>
        </w:rPr>
        <w:t>Note for editors — not for publication</w:t>
      </w:r>
    </w:p>
    <w:p w14:paraId="684E4C83" w14:textId="77777777" w:rsidR="00BB340E" w:rsidRDefault="00000000">
      <w:pPr>
        <w:spacing w:after="50"/>
      </w:pPr>
      <w:r>
        <w:rPr>
          <w:b/>
          <w:bCs/>
          <w:sz w:val="20"/>
          <w:szCs w:val="20"/>
        </w:rPr>
        <w:t xml:space="preserve">Contact: </w:t>
      </w:r>
      <w:r>
        <w:rPr>
          <w:color w:val="555555"/>
          <w:sz w:val="20"/>
          <w:szCs w:val="20"/>
        </w:rPr>
        <w:t>Jasper van Berkel, Founder and CEO</w:t>
      </w:r>
    </w:p>
    <w:p w14:paraId="684E4C84" w14:textId="77777777" w:rsidR="00BB340E" w:rsidRDefault="00000000">
      <w:pPr>
        <w:spacing w:after="50"/>
      </w:pPr>
      <w:r>
        <w:rPr>
          <w:b/>
          <w:bCs/>
          <w:sz w:val="20"/>
          <w:szCs w:val="20"/>
        </w:rPr>
        <w:t xml:space="preserve">Email: </w:t>
      </w:r>
      <w:r>
        <w:rPr>
          <w:color w:val="555555"/>
          <w:sz w:val="20"/>
          <w:szCs w:val="20"/>
        </w:rPr>
        <w:t>press@useyourrelay.com</w:t>
      </w:r>
    </w:p>
    <w:p w14:paraId="684E4C85" w14:textId="77777777" w:rsidR="00BB340E" w:rsidRDefault="00000000">
      <w:pPr>
        <w:spacing w:after="50"/>
      </w:pPr>
      <w:r>
        <w:rPr>
          <w:b/>
          <w:bCs/>
          <w:sz w:val="20"/>
          <w:szCs w:val="20"/>
        </w:rPr>
        <w:t xml:space="preserve">Web: </w:t>
      </w:r>
      <w:r>
        <w:rPr>
          <w:color w:val="555555"/>
          <w:sz w:val="20"/>
          <w:szCs w:val="20"/>
        </w:rPr>
        <w:t>useyourrelay.com</w:t>
      </w:r>
    </w:p>
    <w:p w14:paraId="684E4C86" w14:textId="77777777" w:rsidR="00BB340E" w:rsidRDefault="00BB340E">
      <w:pPr>
        <w:spacing w:after="140"/>
      </w:pPr>
    </w:p>
    <w:p w14:paraId="684E4C87" w14:textId="77777777" w:rsidR="00BB340E" w:rsidRDefault="00000000">
      <w:pPr>
        <w:jc w:val="center"/>
      </w:pPr>
      <w:r>
        <w:rPr>
          <w:color w:val="BBBBBB"/>
          <w:sz w:val="18"/>
          <w:szCs w:val="18"/>
        </w:rPr>
        <w:t>RELAY  ·  Press release  ·  1 July 2026</w:t>
      </w:r>
    </w:p>
    <w:sectPr w:rsidR="00BB340E">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33DB9"/>
    <w:multiLevelType w:val="hybridMultilevel"/>
    <w:tmpl w:val="C43CD668"/>
    <w:lvl w:ilvl="0" w:tplc="D12AF8DE">
      <w:start w:val="1"/>
      <w:numFmt w:val="bullet"/>
      <w:lvlText w:val="●"/>
      <w:lvlJc w:val="left"/>
      <w:pPr>
        <w:ind w:left="720" w:hanging="360"/>
      </w:pPr>
    </w:lvl>
    <w:lvl w:ilvl="1" w:tplc="EA4E3306">
      <w:start w:val="1"/>
      <w:numFmt w:val="bullet"/>
      <w:lvlText w:val="○"/>
      <w:lvlJc w:val="left"/>
      <w:pPr>
        <w:ind w:left="1440" w:hanging="360"/>
      </w:pPr>
    </w:lvl>
    <w:lvl w:ilvl="2" w:tplc="E3083486">
      <w:start w:val="1"/>
      <w:numFmt w:val="bullet"/>
      <w:lvlText w:val="■"/>
      <w:lvlJc w:val="left"/>
      <w:pPr>
        <w:ind w:left="2160" w:hanging="360"/>
      </w:pPr>
    </w:lvl>
    <w:lvl w:ilvl="3" w:tplc="82626F84">
      <w:start w:val="1"/>
      <w:numFmt w:val="bullet"/>
      <w:lvlText w:val="●"/>
      <w:lvlJc w:val="left"/>
      <w:pPr>
        <w:ind w:left="2880" w:hanging="360"/>
      </w:pPr>
    </w:lvl>
    <w:lvl w:ilvl="4" w:tplc="9948D612">
      <w:start w:val="1"/>
      <w:numFmt w:val="bullet"/>
      <w:lvlText w:val="○"/>
      <w:lvlJc w:val="left"/>
      <w:pPr>
        <w:ind w:left="3600" w:hanging="360"/>
      </w:pPr>
    </w:lvl>
    <w:lvl w:ilvl="5" w:tplc="F9583C84">
      <w:start w:val="1"/>
      <w:numFmt w:val="bullet"/>
      <w:lvlText w:val="■"/>
      <w:lvlJc w:val="left"/>
      <w:pPr>
        <w:ind w:left="4320" w:hanging="360"/>
      </w:pPr>
    </w:lvl>
    <w:lvl w:ilvl="6" w:tplc="F3104A8E">
      <w:start w:val="1"/>
      <w:numFmt w:val="bullet"/>
      <w:lvlText w:val="●"/>
      <w:lvlJc w:val="left"/>
      <w:pPr>
        <w:ind w:left="5040" w:hanging="360"/>
      </w:pPr>
    </w:lvl>
    <w:lvl w:ilvl="7" w:tplc="AEDA5CA0">
      <w:start w:val="1"/>
      <w:numFmt w:val="bullet"/>
      <w:lvlText w:val="●"/>
      <w:lvlJc w:val="left"/>
      <w:pPr>
        <w:ind w:left="5760" w:hanging="360"/>
      </w:pPr>
    </w:lvl>
    <w:lvl w:ilvl="8" w:tplc="C5DCFDD6">
      <w:start w:val="1"/>
      <w:numFmt w:val="bullet"/>
      <w:lvlText w:val="●"/>
      <w:lvlJc w:val="left"/>
      <w:pPr>
        <w:ind w:left="6480" w:hanging="360"/>
      </w:pPr>
    </w:lvl>
  </w:abstractNum>
  <w:num w:numId="1" w16cid:durableId="15703677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40E"/>
    <w:rsid w:val="007A5016"/>
    <w:rsid w:val="009A419F"/>
    <w:rsid w:val="00BB340E"/>
    <w:rsid w:val="00D831F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E4C58"/>
  <w15:docId w15:val="{5E08163D-D5D9-45B6-9774-278027C37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color w:val="0F0F0F"/>
        <w:sz w:val="22"/>
        <w:szCs w:val="22"/>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00" w:after="200"/>
      <w:outlineLvl w:val="0"/>
    </w:pPr>
    <w:rPr>
      <w:b/>
      <w:bCs/>
      <w:sz w:val="48"/>
      <w:szCs w:val="48"/>
    </w:rPr>
  </w:style>
  <w:style w:type="paragraph" w:styleId="Heading2">
    <w:name w:val="heading 2"/>
    <w:uiPriority w:val="9"/>
    <w:unhideWhenUsed/>
    <w:qFormat/>
    <w:pPr>
      <w:spacing w:before="320" w:after="120"/>
      <w:outlineLvl w:val="1"/>
    </w:pPr>
    <w:rPr>
      <w:b/>
      <w:bCs/>
      <w:sz w:val="25"/>
      <w:szCs w:val="25"/>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883</Words>
  <Characters>5036</Characters>
  <Application>Microsoft Office Word</Application>
  <DocSecurity>0</DocSecurity>
  <Lines>41</Lines>
  <Paragraphs>11</Paragraphs>
  <ScaleCrop>false</ScaleCrop>
  <Company/>
  <LinksUpToDate>false</LinksUpToDate>
  <CharactersWithSpaces>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Jasper van Berkel</cp:lastModifiedBy>
  <cp:revision>3</cp:revision>
  <dcterms:created xsi:type="dcterms:W3CDTF">2026-06-16T12:05:00Z</dcterms:created>
  <dcterms:modified xsi:type="dcterms:W3CDTF">2026-06-16T12:30:00Z</dcterms:modified>
</cp:coreProperties>
</file>